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C77830">
        <w:rPr>
          <w:rFonts w:ascii="Times New Roman" w:hAnsi="Times New Roman" w:cs="Times New Roman"/>
          <w:sz w:val="20"/>
          <w:szCs w:val="20"/>
        </w:rPr>
        <w:t>August</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34462E">
        <w:rPr>
          <w:rFonts w:ascii="Times New Roman" w:hAnsi="Times New Roman" w:cs="Times New Roman"/>
          <w:sz w:val="20"/>
          <w:szCs w:val="20"/>
        </w:rPr>
        <w:t>6</w:t>
      </w:r>
      <w:r>
        <w:rPr>
          <w:rFonts w:ascii="Times New Roman" w:hAnsi="Times New Roman" w:cs="Times New Roman"/>
          <w:sz w:val="20"/>
          <w:szCs w:val="20"/>
        </w:rPr>
        <w:t xml:space="preserve"> to </w:t>
      </w:r>
      <w:r w:rsidR="00FD2722">
        <w:rPr>
          <w:rFonts w:ascii="Times New Roman" w:hAnsi="Times New Roman" w:cs="Times New Roman"/>
          <w:sz w:val="20"/>
          <w:szCs w:val="20"/>
        </w:rPr>
        <w:t>August 31</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w:t>
      </w:r>
      <w:r w:rsidR="0034462E">
        <w:rPr>
          <w:rStyle w:val="Strong"/>
          <w:rFonts w:ascii="Times New Roman" w:hAnsi="Times New Roman" w:cs="Times New Roman"/>
          <w:b w:val="0"/>
          <w:bCs w:val="0"/>
          <w:color w:val="000000"/>
          <w:sz w:val="20"/>
          <w:szCs w:val="20"/>
        </w:rPr>
        <w:t>6</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DC0D36" w:rsidRPr="00E3139C" w:rsidRDefault="00DC0D36" w:rsidP="00DC0D36">
      <w:pPr>
        <w:spacing w:after="0" w:line="240" w:lineRule="auto"/>
        <w:ind w:right="6"/>
        <w:rPr>
          <w:sz w:val="20"/>
          <w:szCs w:val="20"/>
        </w:rPr>
      </w:pPr>
    </w:p>
    <w:tbl>
      <w:tblPr>
        <w:tblW w:w="5786" w:type="pct"/>
        <w:tblInd w:w="-522" w:type="dxa"/>
        <w:tblLayout w:type="fixed"/>
        <w:tblLook w:val="04A0"/>
      </w:tblPr>
      <w:tblGrid>
        <w:gridCol w:w="1389"/>
        <w:gridCol w:w="2259"/>
        <w:gridCol w:w="2922"/>
        <w:gridCol w:w="1440"/>
        <w:gridCol w:w="1363"/>
        <w:gridCol w:w="1322"/>
      </w:tblGrid>
      <w:tr w:rsidR="00F57796"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382B88" w:rsidRDefault="00F57796" w:rsidP="008D5C8B">
            <w:pPr>
              <w:rPr>
                <w:rFonts w:cstheme="minorHAnsi"/>
                <w:b/>
                <w:bCs/>
                <w:sz w:val="20"/>
                <w:szCs w:val="20"/>
              </w:rPr>
            </w:pPr>
            <w:r w:rsidRPr="00382B88">
              <w:rPr>
                <w:rFonts w:cstheme="minorHAnsi"/>
                <w:b/>
                <w:bCs/>
                <w:color w:val="000000"/>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color w:val="000000"/>
                <w:sz w:val="20"/>
                <w:szCs w:val="20"/>
              </w:rPr>
            </w:pPr>
            <w:r w:rsidRPr="00382B88">
              <w:rPr>
                <w:rFonts w:cstheme="minorHAnsi"/>
                <w:b/>
                <w:bCs/>
                <w:color w:val="000000"/>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382B88" w:rsidRDefault="00F57796" w:rsidP="008D5C8B">
            <w:pPr>
              <w:rPr>
                <w:rFonts w:cstheme="minorHAnsi"/>
                <w:b/>
                <w:bCs/>
                <w:sz w:val="20"/>
                <w:szCs w:val="20"/>
              </w:rPr>
            </w:pPr>
            <w:r w:rsidRPr="00382B88">
              <w:rPr>
                <w:rFonts w:cstheme="minorHAnsi"/>
                <w:b/>
                <w:bCs/>
                <w:color w:val="000000"/>
                <w:sz w:val="20"/>
                <w:szCs w:val="20"/>
              </w:rPr>
              <w:t>PIO’s reply</w:t>
            </w:r>
          </w:p>
        </w:tc>
      </w:tr>
      <w:tr w:rsidR="00C77830"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RTI-706</w:t>
            </w:r>
          </w:p>
        </w:tc>
        <w:tc>
          <w:tcPr>
            <w:tcW w:w="1056"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 xml:space="preserve">Mr. </w:t>
            </w:r>
            <w:proofErr w:type="spellStart"/>
            <w:r w:rsidRPr="00C77830">
              <w:rPr>
                <w:color w:val="000000"/>
                <w:sz w:val="18"/>
                <w:szCs w:val="18"/>
              </w:rPr>
              <w:t>Vinay</w:t>
            </w:r>
            <w:proofErr w:type="spellEnd"/>
            <w:r w:rsidRPr="00C77830">
              <w:rPr>
                <w:color w:val="000000"/>
                <w:sz w:val="18"/>
                <w:szCs w:val="18"/>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C77830" w:rsidRPr="00C77830" w:rsidRDefault="00C77830">
            <w:pPr>
              <w:rPr>
                <w:color w:val="000000"/>
                <w:sz w:val="18"/>
                <w:szCs w:val="18"/>
              </w:rPr>
            </w:pPr>
            <w:r w:rsidRPr="00C77830">
              <w:rPr>
                <w:color w:val="000000"/>
                <w:sz w:val="18"/>
                <w:szCs w:val="18"/>
              </w:rPr>
              <w:t xml:space="preserve">SS-1/360, Sector - A, </w:t>
            </w:r>
            <w:proofErr w:type="spellStart"/>
            <w:r w:rsidRPr="00C77830">
              <w:rPr>
                <w:color w:val="000000"/>
                <w:sz w:val="18"/>
                <w:szCs w:val="18"/>
              </w:rPr>
              <w:t>Jankipuram</w:t>
            </w:r>
            <w:proofErr w:type="spellEnd"/>
            <w:r w:rsidRPr="00C77830">
              <w:rPr>
                <w:color w:val="000000"/>
                <w:sz w:val="18"/>
                <w:szCs w:val="18"/>
              </w:rPr>
              <w:t xml:space="preserve">, </w:t>
            </w:r>
            <w:proofErr w:type="spellStart"/>
            <w:r w:rsidRPr="00C77830">
              <w:rPr>
                <w:color w:val="000000"/>
                <w:sz w:val="18"/>
                <w:szCs w:val="18"/>
              </w:rPr>
              <w:t>Sitapur</w:t>
            </w:r>
            <w:proofErr w:type="spellEnd"/>
            <w:r w:rsidRPr="00C77830">
              <w:rPr>
                <w:color w:val="000000"/>
                <w:sz w:val="18"/>
                <w:szCs w:val="18"/>
              </w:rPr>
              <w:t xml:space="preserve"> road </w:t>
            </w:r>
            <w:proofErr w:type="spellStart"/>
            <w:r w:rsidRPr="00C77830">
              <w:rPr>
                <w:color w:val="000000"/>
                <w:sz w:val="18"/>
                <w:szCs w:val="18"/>
              </w:rPr>
              <w:t>yojna</w:t>
            </w:r>
            <w:proofErr w:type="spellEnd"/>
            <w:r w:rsidRPr="00C77830">
              <w:rPr>
                <w:color w:val="000000"/>
                <w:sz w:val="18"/>
                <w:szCs w:val="18"/>
              </w:rPr>
              <w:t xml:space="preserve">, near </w:t>
            </w:r>
            <w:proofErr w:type="spellStart"/>
            <w:r w:rsidRPr="00C77830">
              <w:rPr>
                <w:color w:val="000000"/>
                <w:sz w:val="18"/>
                <w:szCs w:val="18"/>
              </w:rPr>
              <w:t>mahadev</w:t>
            </w:r>
            <w:proofErr w:type="spellEnd"/>
            <w:r w:rsidRPr="00C77830">
              <w:rPr>
                <w:color w:val="000000"/>
                <w:sz w:val="18"/>
                <w:szCs w:val="18"/>
              </w:rPr>
              <w:t xml:space="preserve"> hotel, </w:t>
            </w:r>
            <w:proofErr w:type="spellStart"/>
            <w:r w:rsidRPr="00C77830">
              <w:rPr>
                <w:color w:val="000000"/>
                <w:sz w:val="18"/>
                <w:szCs w:val="18"/>
              </w:rPr>
              <w:t>Lucknow</w:t>
            </w:r>
            <w:proofErr w:type="spellEnd"/>
            <w:r w:rsidRPr="00C77830">
              <w:rPr>
                <w:color w:val="000000"/>
                <w:sz w:val="18"/>
                <w:szCs w:val="18"/>
              </w:rPr>
              <w:t>- 226021</w:t>
            </w:r>
          </w:p>
        </w:tc>
        <w:tc>
          <w:tcPr>
            <w:tcW w:w="673"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03.08.2016</w:t>
            </w:r>
          </w:p>
        </w:tc>
        <w:tc>
          <w:tcPr>
            <w:tcW w:w="618" w:type="pct"/>
            <w:tcBorders>
              <w:top w:val="single" w:sz="4" w:space="0" w:color="auto"/>
              <w:left w:val="nil"/>
              <w:bottom w:val="single" w:sz="4" w:space="0" w:color="auto"/>
              <w:right w:val="single" w:sz="4" w:space="0" w:color="auto"/>
            </w:tcBorders>
          </w:tcPr>
          <w:p w:rsidR="00C77830" w:rsidRPr="00C77830" w:rsidRDefault="00C77830" w:rsidP="00C77830">
            <w:pPr>
              <w:rPr>
                <w:color w:val="000000"/>
                <w:sz w:val="18"/>
                <w:szCs w:val="18"/>
              </w:rPr>
            </w:pPr>
            <w:r w:rsidRPr="00C77830">
              <w:rPr>
                <w:color w:val="000000"/>
                <w:sz w:val="18"/>
                <w:szCs w:val="18"/>
              </w:rPr>
              <w:t>23.08.2016</w:t>
            </w:r>
          </w:p>
          <w:p w:rsidR="00C77830" w:rsidRPr="00C77830" w:rsidRDefault="00C77830">
            <w:pPr>
              <w:rPr>
                <w:rFonts w:cstheme="minorHAnsi"/>
                <w:sz w:val="18"/>
                <w:szCs w:val="18"/>
              </w:rPr>
            </w:pPr>
          </w:p>
        </w:tc>
      </w:tr>
      <w:tr w:rsidR="00C77830"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RTI-707</w:t>
            </w:r>
          </w:p>
        </w:tc>
        <w:tc>
          <w:tcPr>
            <w:tcW w:w="1056"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pPr>
              <w:rPr>
                <w:color w:val="000000"/>
                <w:sz w:val="18"/>
                <w:szCs w:val="18"/>
              </w:rPr>
            </w:pPr>
            <w:proofErr w:type="spellStart"/>
            <w:r w:rsidRPr="00C77830">
              <w:rPr>
                <w:color w:val="000000"/>
                <w:sz w:val="18"/>
                <w:szCs w:val="18"/>
              </w:rPr>
              <w:t>Shri</w:t>
            </w:r>
            <w:proofErr w:type="spellEnd"/>
            <w:r w:rsidRPr="00C77830">
              <w:rPr>
                <w:color w:val="000000"/>
                <w:sz w:val="18"/>
                <w:szCs w:val="18"/>
              </w:rPr>
              <w:t xml:space="preserve"> Jai </w:t>
            </w:r>
            <w:proofErr w:type="spellStart"/>
            <w:r w:rsidRPr="00C77830">
              <w:rPr>
                <w:color w:val="000000"/>
                <w:sz w:val="18"/>
                <w:szCs w:val="18"/>
              </w:rPr>
              <w:t>Govind</w:t>
            </w:r>
            <w:proofErr w:type="spellEnd"/>
            <w:r w:rsidRPr="00C77830">
              <w:rPr>
                <w:color w:val="000000"/>
                <w:sz w:val="18"/>
                <w:szCs w:val="18"/>
              </w:rPr>
              <w:t xml:space="preserve"> </w:t>
            </w:r>
            <w:proofErr w:type="spellStart"/>
            <w:r w:rsidRPr="00C77830">
              <w:rPr>
                <w:color w:val="000000"/>
                <w:sz w:val="18"/>
                <w:szCs w:val="18"/>
              </w:rPr>
              <w:t>Lal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C77830" w:rsidRPr="00C77830" w:rsidRDefault="00C77830">
            <w:pPr>
              <w:rPr>
                <w:color w:val="000000"/>
                <w:sz w:val="18"/>
                <w:szCs w:val="18"/>
              </w:rPr>
            </w:pPr>
            <w:r w:rsidRPr="00C77830">
              <w:rPr>
                <w:color w:val="000000"/>
                <w:sz w:val="18"/>
                <w:szCs w:val="18"/>
              </w:rPr>
              <w:t xml:space="preserve">C/o </w:t>
            </w:r>
            <w:proofErr w:type="spellStart"/>
            <w:r w:rsidRPr="00C77830">
              <w:rPr>
                <w:color w:val="000000"/>
                <w:sz w:val="18"/>
                <w:szCs w:val="18"/>
              </w:rPr>
              <w:t>Shri</w:t>
            </w:r>
            <w:proofErr w:type="spellEnd"/>
            <w:r w:rsidRPr="00C77830">
              <w:rPr>
                <w:color w:val="000000"/>
                <w:sz w:val="18"/>
                <w:szCs w:val="18"/>
              </w:rPr>
              <w:t xml:space="preserve"> Om </w:t>
            </w:r>
            <w:proofErr w:type="spellStart"/>
            <w:r w:rsidRPr="00C77830">
              <w:rPr>
                <w:color w:val="000000"/>
                <w:sz w:val="18"/>
                <w:szCs w:val="18"/>
              </w:rPr>
              <w:t>Prakash</w:t>
            </w:r>
            <w:proofErr w:type="spellEnd"/>
            <w:r w:rsidRPr="00C77830">
              <w:rPr>
                <w:color w:val="000000"/>
                <w:sz w:val="18"/>
                <w:szCs w:val="18"/>
              </w:rPr>
              <w:t xml:space="preserve"> </w:t>
            </w:r>
            <w:proofErr w:type="spellStart"/>
            <w:r w:rsidRPr="00C77830">
              <w:rPr>
                <w:color w:val="000000"/>
                <w:sz w:val="18"/>
                <w:szCs w:val="18"/>
              </w:rPr>
              <w:t>Yadav</w:t>
            </w:r>
            <w:proofErr w:type="spellEnd"/>
            <w:r w:rsidRPr="00C77830">
              <w:rPr>
                <w:color w:val="000000"/>
                <w:sz w:val="18"/>
                <w:szCs w:val="18"/>
              </w:rPr>
              <w:t xml:space="preserve">, U.P. </w:t>
            </w:r>
            <w:proofErr w:type="spellStart"/>
            <w:r w:rsidRPr="00C77830">
              <w:rPr>
                <w:color w:val="000000"/>
                <w:sz w:val="18"/>
                <w:szCs w:val="18"/>
              </w:rPr>
              <w:t>Jal</w:t>
            </w:r>
            <w:proofErr w:type="spellEnd"/>
            <w:r w:rsidRPr="00C77830">
              <w:rPr>
                <w:color w:val="000000"/>
                <w:sz w:val="18"/>
                <w:szCs w:val="18"/>
              </w:rPr>
              <w:t xml:space="preserve"> Nigam Pump House, near VDO block, </w:t>
            </w:r>
            <w:proofErr w:type="spellStart"/>
            <w:r w:rsidRPr="00C77830">
              <w:rPr>
                <w:color w:val="000000"/>
                <w:sz w:val="18"/>
                <w:szCs w:val="18"/>
              </w:rPr>
              <w:t>Basi</w:t>
            </w:r>
            <w:proofErr w:type="spellEnd"/>
            <w:r w:rsidRPr="00C77830">
              <w:rPr>
                <w:color w:val="000000"/>
                <w:sz w:val="18"/>
                <w:szCs w:val="18"/>
              </w:rPr>
              <w:t xml:space="preserve"> - U.P. - 272153</w:t>
            </w:r>
          </w:p>
        </w:tc>
        <w:tc>
          <w:tcPr>
            <w:tcW w:w="673"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16.08.2016</w:t>
            </w:r>
          </w:p>
        </w:tc>
        <w:tc>
          <w:tcPr>
            <w:tcW w:w="618" w:type="pct"/>
            <w:tcBorders>
              <w:top w:val="single" w:sz="4" w:space="0" w:color="auto"/>
              <w:left w:val="nil"/>
              <w:bottom w:val="single" w:sz="4" w:space="0" w:color="auto"/>
              <w:right w:val="single" w:sz="4" w:space="0" w:color="auto"/>
            </w:tcBorders>
          </w:tcPr>
          <w:p w:rsidR="00C77830" w:rsidRPr="00C77830" w:rsidRDefault="00C77830">
            <w:pPr>
              <w:rPr>
                <w:rFonts w:cstheme="minorHAnsi"/>
                <w:sz w:val="18"/>
                <w:szCs w:val="18"/>
              </w:rPr>
            </w:pPr>
            <w:r w:rsidRPr="00C77830">
              <w:rPr>
                <w:rFonts w:cstheme="minorHAnsi"/>
                <w:sz w:val="18"/>
                <w:szCs w:val="18"/>
              </w:rPr>
              <w:t>Under process</w:t>
            </w:r>
          </w:p>
        </w:tc>
      </w:tr>
      <w:tr w:rsidR="00C77830"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RTI-708</w:t>
            </w:r>
          </w:p>
        </w:tc>
        <w:tc>
          <w:tcPr>
            <w:tcW w:w="1056"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 xml:space="preserve">Mrs. </w:t>
            </w:r>
            <w:proofErr w:type="spellStart"/>
            <w:r w:rsidRPr="00C77830">
              <w:rPr>
                <w:color w:val="000000"/>
                <w:sz w:val="18"/>
                <w:szCs w:val="18"/>
              </w:rPr>
              <w:t>Sonu</w:t>
            </w:r>
            <w:proofErr w:type="spellEnd"/>
            <w:r w:rsidRPr="00C77830">
              <w:rPr>
                <w:color w:val="000000"/>
                <w:sz w:val="18"/>
                <w:szCs w:val="18"/>
              </w:rPr>
              <w:t xml:space="preserve"> </w:t>
            </w:r>
            <w:proofErr w:type="spellStart"/>
            <w:r w:rsidRPr="00C77830">
              <w:rPr>
                <w:color w:val="000000"/>
                <w:sz w:val="18"/>
                <w:szCs w:val="18"/>
              </w:rPr>
              <w:t>Goel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C77830" w:rsidRPr="00C77830" w:rsidRDefault="00C77830">
            <w:pPr>
              <w:rPr>
                <w:color w:val="000000"/>
                <w:sz w:val="18"/>
                <w:szCs w:val="18"/>
              </w:rPr>
            </w:pPr>
            <w:r w:rsidRPr="00C77830">
              <w:rPr>
                <w:color w:val="000000"/>
                <w:sz w:val="18"/>
                <w:szCs w:val="18"/>
              </w:rPr>
              <w:t xml:space="preserve">D-5, </w:t>
            </w:r>
            <w:proofErr w:type="spellStart"/>
            <w:r w:rsidRPr="00C77830">
              <w:rPr>
                <w:color w:val="000000"/>
                <w:sz w:val="18"/>
                <w:szCs w:val="18"/>
              </w:rPr>
              <w:t>Vikas</w:t>
            </w:r>
            <w:proofErr w:type="spellEnd"/>
            <w:r w:rsidRPr="00C77830">
              <w:rPr>
                <w:color w:val="000000"/>
                <w:sz w:val="18"/>
                <w:szCs w:val="18"/>
              </w:rPr>
              <w:t xml:space="preserve"> </w:t>
            </w:r>
            <w:proofErr w:type="spellStart"/>
            <w:r w:rsidRPr="00C77830">
              <w:rPr>
                <w:color w:val="000000"/>
                <w:sz w:val="18"/>
                <w:szCs w:val="18"/>
              </w:rPr>
              <w:t>Puri</w:t>
            </w:r>
            <w:proofErr w:type="spellEnd"/>
            <w:r w:rsidRPr="00C77830">
              <w:rPr>
                <w:color w:val="000000"/>
                <w:sz w:val="18"/>
                <w:szCs w:val="18"/>
              </w:rPr>
              <w:t>, New Delhi - 110018</w:t>
            </w:r>
          </w:p>
        </w:tc>
        <w:tc>
          <w:tcPr>
            <w:tcW w:w="673"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pPr>
              <w:rPr>
                <w:color w:val="000000"/>
                <w:sz w:val="18"/>
                <w:szCs w:val="18"/>
              </w:rPr>
            </w:pPr>
            <w:r w:rsidRPr="00C77830">
              <w:rPr>
                <w:color w:val="000000"/>
                <w:sz w:val="18"/>
                <w:szCs w:val="18"/>
              </w:rPr>
              <w:t>19.08.2016</w:t>
            </w:r>
          </w:p>
        </w:tc>
        <w:tc>
          <w:tcPr>
            <w:tcW w:w="618" w:type="pct"/>
            <w:tcBorders>
              <w:top w:val="single" w:sz="4" w:space="0" w:color="auto"/>
              <w:left w:val="nil"/>
              <w:bottom w:val="single" w:sz="4" w:space="0" w:color="auto"/>
              <w:right w:val="single" w:sz="4" w:space="0" w:color="auto"/>
            </w:tcBorders>
          </w:tcPr>
          <w:p w:rsidR="00C77830" w:rsidRPr="00C77830" w:rsidRDefault="00C77830">
            <w:pPr>
              <w:rPr>
                <w:color w:val="000000"/>
                <w:sz w:val="18"/>
                <w:szCs w:val="18"/>
              </w:rPr>
            </w:pPr>
            <w:r w:rsidRPr="00C77830">
              <w:rPr>
                <w:rFonts w:cstheme="minorHAnsi"/>
                <w:sz w:val="18"/>
                <w:szCs w:val="18"/>
              </w:rPr>
              <w:t>Under process</w:t>
            </w:r>
          </w:p>
        </w:tc>
      </w:tr>
      <w:tr w:rsidR="00C77830"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C77830" w:rsidRPr="00C77830" w:rsidRDefault="00C77830" w:rsidP="002D353D">
            <w:pPr>
              <w:rPr>
                <w:color w:val="000000"/>
                <w:sz w:val="18"/>
                <w:szCs w:val="18"/>
              </w:rPr>
            </w:pPr>
            <w:r w:rsidRPr="00C77830">
              <w:rPr>
                <w:color w:val="000000"/>
                <w:sz w:val="18"/>
                <w:szCs w:val="18"/>
              </w:rPr>
              <w:t>*RTI-705</w:t>
            </w:r>
          </w:p>
        </w:tc>
        <w:tc>
          <w:tcPr>
            <w:tcW w:w="1056"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rsidP="002D353D">
            <w:pPr>
              <w:rPr>
                <w:color w:val="000000"/>
                <w:sz w:val="18"/>
                <w:szCs w:val="18"/>
              </w:rPr>
            </w:pPr>
            <w:r w:rsidRPr="00C77830">
              <w:rPr>
                <w:color w:val="000000"/>
                <w:sz w:val="18"/>
                <w:szCs w:val="18"/>
              </w:rPr>
              <w:t xml:space="preserve">Ms. </w:t>
            </w:r>
            <w:proofErr w:type="spellStart"/>
            <w:r w:rsidRPr="00C77830">
              <w:rPr>
                <w:color w:val="000000"/>
                <w:sz w:val="18"/>
                <w:szCs w:val="18"/>
              </w:rPr>
              <w:t>Aditi</w:t>
            </w:r>
            <w:proofErr w:type="spellEnd"/>
            <w:r w:rsidRPr="00C77830">
              <w:rPr>
                <w:color w:val="000000"/>
                <w:sz w:val="18"/>
                <w:szCs w:val="18"/>
              </w:rPr>
              <w:t xml:space="preserve"> </w:t>
            </w:r>
            <w:proofErr w:type="spellStart"/>
            <w:r w:rsidRPr="00C77830">
              <w:rPr>
                <w:color w:val="000000"/>
                <w:sz w:val="18"/>
                <w:szCs w:val="18"/>
              </w:rPr>
              <w:t>Mishra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C77830" w:rsidRPr="00C77830" w:rsidRDefault="00C77830" w:rsidP="002D353D">
            <w:pPr>
              <w:rPr>
                <w:color w:val="000000"/>
                <w:sz w:val="18"/>
                <w:szCs w:val="18"/>
              </w:rPr>
            </w:pPr>
            <w:r w:rsidRPr="00C77830">
              <w:rPr>
                <w:color w:val="000000"/>
                <w:sz w:val="18"/>
                <w:szCs w:val="18"/>
              </w:rPr>
              <w:t xml:space="preserve">1171, </w:t>
            </w:r>
            <w:proofErr w:type="spellStart"/>
            <w:r w:rsidRPr="00C77830">
              <w:rPr>
                <w:color w:val="000000"/>
                <w:sz w:val="18"/>
                <w:szCs w:val="18"/>
              </w:rPr>
              <w:t>Gokhle</w:t>
            </w:r>
            <w:proofErr w:type="spellEnd"/>
            <w:r w:rsidRPr="00C77830">
              <w:rPr>
                <w:color w:val="000000"/>
                <w:sz w:val="18"/>
                <w:szCs w:val="18"/>
              </w:rPr>
              <w:t xml:space="preserve"> </w:t>
            </w:r>
            <w:proofErr w:type="spellStart"/>
            <w:r w:rsidRPr="00C77830">
              <w:rPr>
                <w:color w:val="000000"/>
                <w:sz w:val="18"/>
                <w:szCs w:val="18"/>
              </w:rPr>
              <w:t>Kunj</w:t>
            </w:r>
            <w:proofErr w:type="spellEnd"/>
            <w:r w:rsidRPr="00C77830">
              <w:rPr>
                <w:color w:val="000000"/>
                <w:sz w:val="18"/>
                <w:szCs w:val="18"/>
              </w:rPr>
              <w:t xml:space="preserve">, GAIL </w:t>
            </w:r>
            <w:proofErr w:type="spellStart"/>
            <w:r w:rsidRPr="00C77830">
              <w:rPr>
                <w:color w:val="000000"/>
                <w:sz w:val="18"/>
                <w:szCs w:val="18"/>
              </w:rPr>
              <w:t>Gaon</w:t>
            </w:r>
            <w:proofErr w:type="spellEnd"/>
            <w:r w:rsidRPr="00C77830">
              <w:rPr>
                <w:color w:val="000000"/>
                <w:sz w:val="18"/>
                <w:szCs w:val="18"/>
              </w:rPr>
              <w:t xml:space="preserve">, </w:t>
            </w:r>
            <w:proofErr w:type="spellStart"/>
            <w:r w:rsidRPr="00C77830">
              <w:rPr>
                <w:color w:val="000000"/>
                <w:sz w:val="18"/>
                <w:szCs w:val="18"/>
              </w:rPr>
              <w:t>Dibiyapur</w:t>
            </w:r>
            <w:proofErr w:type="spellEnd"/>
            <w:r w:rsidRPr="00C77830">
              <w:rPr>
                <w:color w:val="000000"/>
                <w:sz w:val="18"/>
                <w:szCs w:val="18"/>
              </w:rPr>
              <w:t xml:space="preserve">, </w:t>
            </w:r>
            <w:proofErr w:type="spellStart"/>
            <w:r w:rsidRPr="00C77830">
              <w:rPr>
                <w:color w:val="000000"/>
                <w:sz w:val="18"/>
                <w:szCs w:val="18"/>
              </w:rPr>
              <w:t>Auraiya</w:t>
            </w:r>
            <w:proofErr w:type="spellEnd"/>
            <w:r w:rsidRPr="00C77830">
              <w:rPr>
                <w:color w:val="000000"/>
                <w:sz w:val="18"/>
                <w:szCs w:val="18"/>
              </w:rPr>
              <w:t xml:space="preserve"> UP - 206244</w:t>
            </w:r>
          </w:p>
        </w:tc>
        <w:tc>
          <w:tcPr>
            <w:tcW w:w="673"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rsidP="002D353D">
            <w:pPr>
              <w:rPr>
                <w:color w:val="000000"/>
                <w:sz w:val="18"/>
                <w:szCs w:val="18"/>
              </w:rPr>
            </w:pPr>
            <w:r w:rsidRPr="00C77830">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C77830" w:rsidRPr="00C77830" w:rsidRDefault="00C77830" w:rsidP="002D353D">
            <w:pPr>
              <w:rPr>
                <w:color w:val="000000"/>
                <w:sz w:val="18"/>
                <w:szCs w:val="18"/>
              </w:rPr>
            </w:pPr>
            <w:r w:rsidRPr="00C77830">
              <w:rPr>
                <w:color w:val="000000"/>
                <w:sz w:val="18"/>
                <w:szCs w:val="18"/>
              </w:rPr>
              <w:t>11.07.2016</w:t>
            </w:r>
          </w:p>
        </w:tc>
        <w:tc>
          <w:tcPr>
            <w:tcW w:w="618" w:type="pct"/>
            <w:tcBorders>
              <w:top w:val="single" w:sz="4" w:space="0" w:color="auto"/>
              <w:left w:val="nil"/>
              <w:bottom w:val="single" w:sz="4" w:space="0" w:color="auto"/>
              <w:right w:val="single" w:sz="4" w:space="0" w:color="auto"/>
            </w:tcBorders>
          </w:tcPr>
          <w:p w:rsidR="00C77830" w:rsidRPr="00C77830" w:rsidRDefault="00C77830">
            <w:pPr>
              <w:rPr>
                <w:color w:val="000000"/>
                <w:sz w:val="18"/>
                <w:szCs w:val="18"/>
              </w:rPr>
            </w:pPr>
            <w:r w:rsidRPr="00C77830">
              <w:rPr>
                <w:color w:val="000000"/>
                <w:sz w:val="18"/>
                <w:szCs w:val="18"/>
              </w:rPr>
              <w:t>03.08.2016</w:t>
            </w:r>
          </w:p>
        </w:tc>
      </w:tr>
    </w:tbl>
    <w:p w:rsidR="00C74601" w:rsidRDefault="00C74601" w:rsidP="00F57796">
      <w:pPr>
        <w:spacing w:after="0"/>
        <w:rPr>
          <w:color w:val="000000"/>
          <w:sz w:val="20"/>
          <w:szCs w:val="20"/>
        </w:rPr>
      </w:pPr>
    </w:p>
    <w:p w:rsidR="00F57796" w:rsidRDefault="00F57796" w:rsidP="00F57796">
      <w:pPr>
        <w:spacing w:after="0"/>
        <w:rPr>
          <w:color w:val="000000"/>
          <w:sz w:val="20"/>
          <w:szCs w:val="20"/>
        </w:rPr>
      </w:pPr>
      <w:r>
        <w:rPr>
          <w:color w:val="000000"/>
          <w:sz w:val="20"/>
          <w:szCs w:val="20"/>
        </w:rPr>
        <w:t xml:space="preserve">*(for the application received in the month of </w:t>
      </w:r>
      <w:r w:rsidR="004E5768">
        <w:rPr>
          <w:color w:val="000000"/>
          <w:sz w:val="20"/>
          <w:szCs w:val="20"/>
        </w:rPr>
        <w:t>Ju</w:t>
      </w:r>
      <w:r w:rsidR="00C77830">
        <w:rPr>
          <w:color w:val="000000"/>
          <w:sz w:val="20"/>
          <w:szCs w:val="20"/>
        </w:rPr>
        <w:t>ly</w:t>
      </w:r>
      <w:r w:rsidR="007B6A16">
        <w:rPr>
          <w:color w:val="000000"/>
          <w:sz w:val="20"/>
          <w:szCs w:val="20"/>
        </w:rPr>
        <w:t xml:space="preserve"> 2016</w:t>
      </w:r>
      <w:r>
        <w:rPr>
          <w:color w:val="000000"/>
          <w:sz w:val="20"/>
          <w:szCs w:val="20"/>
        </w:rPr>
        <w:t>)</w:t>
      </w:r>
    </w:p>
    <w:p w:rsidR="00C74601" w:rsidRPr="00A474B9" w:rsidRDefault="00C74601" w:rsidP="00F57796">
      <w:pPr>
        <w:spacing w:after="0"/>
        <w:rPr>
          <w:rFonts w:ascii="Times New Roman" w:hAnsi="Times New Roman" w:cs="Times New Roman"/>
          <w:sz w:val="20"/>
          <w:szCs w:val="20"/>
        </w:rPr>
      </w:pPr>
    </w:p>
    <w:p w:rsidR="000D2EC2" w:rsidRDefault="000D2EC2" w:rsidP="00556E24">
      <w:pPr>
        <w:spacing w:after="0" w:line="240" w:lineRule="auto"/>
        <w:ind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Default="00F57796" w:rsidP="00F8088F">
      <w:pPr>
        <w:spacing w:after="0" w:line="240" w:lineRule="auto"/>
        <w:ind w:left="1080" w:right="6"/>
        <w:jc w:val="both"/>
        <w:rPr>
          <w:rFonts w:ascii="Times New Roman" w:hAnsi="Times New Roman" w:cs="Times New Roman"/>
          <w:b/>
          <w:sz w:val="20"/>
          <w:szCs w:val="20"/>
        </w:rPr>
      </w:pPr>
      <w:r w:rsidRPr="00A474B9">
        <w:rPr>
          <w:rFonts w:ascii="Times New Roman" w:hAnsi="Times New Roman" w:cs="Times New Roman"/>
          <w:b/>
          <w:sz w:val="20"/>
          <w:szCs w:val="20"/>
        </w:rPr>
        <w:t>NA</w:t>
      </w:r>
    </w:p>
    <w:p w:rsidR="00F8088F" w:rsidRPr="00A474B9" w:rsidRDefault="00F8088F" w:rsidP="00F57796">
      <w:pPr>
        <w:spacing w:after="0" w:line="240" w:lineRule="auto"/>
        <w:ind w:left="360" w:right="6"/>
        <w:jc w:val="both"/>
        <w:rPr>
          <w:rFonts w:ascii="Times New Roman" w:hAnsi="Times New Roman" w:cs="Times New Roman"/>
          <w:b/>
          <w:sz w:val="20"/>
          <w:szCs w:val="20"/>
        </w:rPr>
      </w:pP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0C669B" w:rsidRDefault="000C669B" w:rsidP="00556E24">
      <w:pPr>
        <w:spacing w:after="0" w:line="240" w:lineRule="auto"/>
        <w:ind w:left="1080" w:right="6"/>
        <w:jc w:val="both"/>
        <w:rPr>
          <w:rFonts w:ascii="Times New Roman" w:hAnsi="Times New Roman" w:cs="Times New Roman"/>
          <w:sz w:val="20"/>
          <w:szCs w:val="20"/>
        </w:rPr>
      </w:pP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w:t>
      </w:r>
      <w:r w:rsidR="00C77830">
        <w:rPr>
          <w:rFonts w:ascii="Times New Roman" w:hAnsi="Times New Roman" w:cs="Times New Roman"/>
          <w:sz w:val="20"/>
          <w:szCs w:val="20"/>
        </w:rPr>
        <w:t>3</w:t>
      </w:r>
      <w:r w:rsidR="00D7522C">
        <w:rPr>
          <w:rFonts w:ascii="Times New Roman" w:hAnsi="Times New Roman" w:cs="Times New Roman"/>
          <w:sz w:val="20"/>
          <w:szCs w:val="20"/>
        </w:rPr>
        <w:t>0</w:t>
      </w:r>
      <w:r w:rsidR="00A82E76">
        <w:rPr>
          <w:rFonts w:ascii="Times New Roman" w:hAnsi="Times New Roman" w:cs="Times New Roman"/>
          <w:sz w:val="20"/>
          <w:szCs w:val="20"/>
        </w:rPr>
        <w:t>/-</w:t>
      </w:r>
    </w:p>
    <w:p w:rsidR="000D2EC2"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w:t>
      </w:r>
    </w:p>
    <w:p w:rsidR="004E5768" w:rsidRPr="00A474B9" w:rsidRDefault="004E5768"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556E24">
      <w:pPr>
        <w:spacing w:after="0" w:line="240" w:lineRule="auto"/>
        <w:ind w:left="1080"/>
        <w:jc w:val="right"/>
        <w:rPr>
          <w:rFonts w:ascii="Times New Roman" w:hAnsi="Times New Roman" w:cs="Times New Roman"/>
        </w:rPr>
      </w:pPr>
    </w:p>
    <w:p w:rsidR="00556E24" w:rsidRDefault="00556E24" w:rsidP="00556E24">
      <w:pPr>
        <w:spacing w:after="0" w:line="240" w:lineRule="auto"/>
        <w:ind w:left="1080"/>
        <w:jc w:val="right"/>
        <w:rPr>
          <w:rFonts w:ascii="Times New Roman" w:hAnsi="Times New Roman" w:cs="Times New Roman"/>
        </w:rPr>
      </w:pPr>
    </w:p>
    <w:p w:rsidR="00556E24" w:rsidRPr="00556E24" w:rsidRDefault="00467E89" w:rsidP="00556E24">
      <w:pPr>
        <w:spacing w:after="0" w:line="240" w:lineRule="auto"/>
        <w:ind w:left="1080"/>
        <w:jc w:val="right"/>
        <w:rPr>
          <w:rFonts w:ascii="Times New Roman" w:hAnsi="Times New Roman" w:cs="Times New Roman"/>
          <w:i/>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0D2EC2" w:rsidRPr="00556E24" w:rsidRDefault="000D2EC2" w:rsidP="00556E24">
      <w:pPr>
        <w:spacing w:after="0" w:line="240" w:lineRule="auto"/>
        <w:ind w:left="1080"/>
        <w:jc w:val="right"/>
        <w:rPr>
          <w:rFonts w:ascii="Times New Roman" w:hAnsi="Times New Roman" w:cs="Times New Roman"/>
          <w:b/>
          <w:bCs/>
          <w:sz w:val="20"/>
          <w:szCs w:val="20"/>
        </w:rPr>
      </w:pPr>
      <w:r w:rsidRPr="000D2EC2">
        <w:rPr>
          <w:rFonts w:ascii="Times New Roman" w:hAnsi="Times New Roman" w:cs="Times New Roman"/>
          <w:i/>
          <w:sz w:val="20"/>
          <w:szCs w:val="20"/>
        </w:rPr>
        <w:t xml:space="preserve"> </w:t>
      </w:r>
      <w:r w:rsidRPr="00467E89">
        <w:rPr>
          <w:rFonts w:ascii="Times New Roman" w:hAnsi="Times New Roman" w:cs="Times New Roman"/>
          <w:i/>
        </w:rPr>
        <w:t>Central Public Information Officer</w:t>
      </w:r>
      <w:r w:rsidR="00FE0934">
        <w:rPr>
          <w:rFonts w:ascii="Times New Roman" w:hAnsi="Times New Roman" w:cs="Times New Roman"/>
          <w:i/>
        </w:rPr>
        <w:t xml:space="preserve"> (R&amp;D Matters) </w:t>
      </w:r>
    </w:p>
    <w:p w:rsidR="00B31049" w:rsidRDefault="000D2EC2" w:rsidP="00556E24">
      <w:pPr>
        <w:spacing w:line="240" w:lineRule="auto"/>
        <w:jc w:val="right"/>
      </w:pPr>
      <w:r w:rsidRPr="000D2EC2">
        <w:t xml:space="preserve"> </w:t>
      </w:r>
    </w:p>
    <w:sectPr w:rsidR="00B31049"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savePreviewPicture/>
  <w:compat/>
  <w:rsids>
    <w:rsidRoot w:val="00F57796"/>
    <w:rsid w:val="00025A45"/>
    <w:rsid w:val="00036F75"/>
    <w:rsid w:val="00044932"/>
    <w:rsid w:val="00097AA7"/>
    <w:rsid w:val="000B1AF0"/>
    <w:rsid w:val="000C669B"/>
    <w:rsid w:val="000D2EC2"/>
    <w:rsid w:val="00124BEE"/>
    <w:rsid w:val="00136287"/>
    <w:rsid w:val="00163574"/>
    <w:rsid w:val="0018277C"/>
    <w:rsid w:val="00195A32"/>
    <w:rsid w:val="00196FA7"/>
    <w:rsid w:val="001A6C59"/>
    <w:rsid w:val="001C3DF0"/>
    <w:rsid w:val="001D011E"/>
    <w:rsid w:val="001E31E3"/>
    <w:rsid w:val="00201F04"/>
    <w:rsid w:val="00287E41"/>
    <w:rsid w:val="002A093E"/>
    <w:rsid w:val="002D257D"/>
    <w:rsid w:val="00313A6B"/>
    <w:rsid w:val="0034462E"/>
    <w:rsid w:val="0034657A"/>
    <w:rsid w:val="00382B88"/>
    <w:rsid w:val="003A0DDC"/>
    <w:rsid w:val="003A21BA"/>
    <w:rsid w:val="003B04AA"/>
    <w:rsid w:val="003C611D"/>
    <w:rsid w:val="003C7482"/>
    <w:rsid w:val="003D264D"/>
    <w:rsid w:val="003D7847"/>
    <w:rsid w:val="003E772E"/>
    <w:rsid w:val="00467E89"/>
    <w:rsid w:val="004761A6"/>
    <w:rsid w:val="004E5768"/>
    <w:rsid w:val="00542F1C"/>
    <w:rsid w:val="00556E24"/>
    <w:rsid w:val="00561DE3"/>
    <w:rsid w:val="005D0849"/>
    <w:rsid w:val="005E7C92"/>
    <w:rsid w:val="00606066"/>
    <w:rsid w:val="006A16EC"/>
    <w:rsid w:val="006C49DB"/>
    <w:rsid w:val="007219F9"/>
    <w:rsid w:val="00723CDC"/>
    <w:rsid w:val="007255E8"/>
    <w:rsid w:val="007410AD"/>
    <w:rsid w:val="007843F4"/>
    <w:rsid w:val="00787E30"/>
    <w:rsid w:val="007902AB"/>
    <w:rsid w:val="007B1AEA"/>
    <w:rsid w:val="007B6A16"/>
    <w:rsid w:val="007C4379"/>
    <w:rsid w:val="007E72DF"/>
    <w:rsid w:val="007F0A59"/>
    <w:rsid w:val="00881237"/>
    <w:rsid w:val="008E36B5"/>
    <w:rsid w:val="00902148"/>
    <w:rsid w:val="00910092"/>
    <w:rsid w:val="00924494"/>
    <w:rsid w:val="00984A8C"/>
    <w:rsid w:val="009B1181"/>
    <w:rsid w:val="009B24DC"/>
    <w:rsid w:val="009E5080"/>
    <w:rsid w:val="00A10FB5"/>
    <w:rsid w:val="00A30DD4"/>
    <w:rsid w:val="00A36D46"/>
    <w:rsid w:val="00A51AE4"/>
    <w:rsid w:val="00A82E76"/>
    <w:rsid w:val="00A86408"/>
    <w:rsid w:val="00A905C9"/>
    <w:rsid w:val="00AE5947"/>
    <w:rsid w:val="00B01014"/>
    <w:rsid w:val="00B31049"/>
    <w:rsid w:val="00B35343"/>
    <w:rsid w:val="00B44D02"/>
    <w:rsid w:val="00B954FF"/>
    <w:rsid w:val="00BA1D39"/>
    <w:rsid w:val="00C363BC"/>
    <w:rsid w:val="00C67E59"/>
    <w:rsid w:val="00C738BA"/>
    <w:rsid w:val="00C74601"/>
    <w:rsid w:val="00C77830"/>
    <w:rsid w:val="00CA55A6"/>
    <w:rsid w:val="00CA6C28"/>
    <w:rsid w:val="00CE32BB"/>
    <w:rsid w:val="00CE7251"/>
    <w:rsid w:val="00D02B2E"/>
    <w:rsid w:val="00D7522C"/>
    <w:rsid w:val="00DC0D36"/>
    <w:rsid w:val="00DE3C61"/>
    <w:rsid w:val="00DE55FC"/>
    <w:rsid w:val="00E35B1F"/>
    <w:rsid w:val="00E4413B"/>
    <w:rsid w:val="00E64FCE"/>
    <w:rsid w:val="00EB725C"/>
    <w:rsid w:val="00ED4E6D"/>
    <w:rsid w:val="00ED7DE5"/>
    <w:rsid w:val="00F42D6D"/>
    <w:rsid w:val="00F44EAE"/>
    <w:rsid w:val="00F57796"/>
    <w:rsid w:val="00F8088F"/>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4</cp:revision>
  <cp:lastPrinted>2016-06-22T06:41:00Z</cp:lastPrinted>
  <dcterms:created xsi:type="dcterms:W3CDTF">2016-11-02T05:28:00Z</dcterms:created>
  <dcterms:modified xsi:type="dcterms:W3CDTF">2016-11-02T05:34:00Z</dcterms:modified>
</cp:coreProperties>
</file>